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5E638E7" w:rsidR="00091E83" w:rsidRDefault="00091E83">
      <w:pPr>
        <w:rPr>
          <w:rFonts w:ascii="Calibri" w:eastAsia="Calibri" w:hAnsi="Calibri" w:cs="Calibri"/>
          <w:sz w:val="22"/>
          <w:szCs w:val="22"/>
        </w:rPr>
      </w:pPr>
    </w:p>
    <w:p w14:paraId="00000002" w14:textId="77777777" w:rsidR="00091E83" w:rsidRDefault="00091E83">
      <w:pPr>
        <w:tabs>
          <w:tab w:val="left" w:pos="3840"/>
        </w:tabs>
        <w:rPr>
          <w:rFonts w:ascii="Calibri" w:eastAsia="Calibri" w:hAnsi="Calibri" w:cs="Calibri"/>
          <w:sz w:val="22"/>
          <w:szCs w:val="22"/>
        </w:rPr>
      </w:pPr>
    </w:p>
    <w:p w14:paraId="00000003" w14:textId="77777777" w:rsidR="00091E83" w:rsidRDefault="00091E83">
      <w:pPr>
        <w:tabs>
          <w:tab w:val="left" w:pos="3840"/>
        </w:tabs>
        <w:rPr>
          <w:rFonts w:ascii="Calibri" w:eastAsia="Calibri" w:hAnsi="Calibri" w:cs="Calibri"/>
          <w:sz w:val="22"/>
          <w:szCs w:val="22"/>
        </w:rPr>
      </w:pPr>
    </w:p>
    <w:p w14:paraId="00000004" w14:textId="77777777" w:rsidR="00091E83" w:rsidRDefault="00091E83">
      <w:pPr>
        <w:tabs>
          <w:tab w:val="left" w:pos="3840"/>
        </w:tabs>
        <w:rPr>
          <w:rFonts w:ascii="Calibri" w:eastAsia="Calibri" w:hAnsi="Calibri" w:cs="Calibri"/>
          <w:sz w:val="22"/>
          <w:szCs w:val="22"/>
        </w:rPr>
      </w:pPr>
    </w:p>
    <w:p w14:paraId="00000005" w14:textId="3060F069" w:rsidR="00091E83" w:rsidRDefault="000D71FC">
      <w:pPr>
        <w:rPr>
          <w:rFonts w:ascii="Arial" w:eastAsia="Arial" w:hAnsi="Arial" w:cs="Arial"/>
          <w:color w:val="000000"/>
          <w:sz w:val="22"/>
          <w:szCs w:val="22"/>
        </w:rPr>
      </w:pPr>
      <w:r>
        <w:rPr>
          <w:rFonts w:ascii="Arial" w:eastAsia="Arial" w:hAnsi="Arial" w:cs="Arial"/>
          <w:color w:val="000000"/>
          <w:sz w:val="22"/>
          <w:szCs w:val="22"/>
        </w:rPr>
        <w:t xml:space="preserve">September </w:t>
      </w:r>
      <w:r w:rsidR="00CB64B2">
        <w:rPr>
          <w:rFonts w:ascii="Arial" w:eastAsia="Arial" w:hAnsi="Arial" w:cs="Arial"/>
          <w:color w:val="000000"/>
          <w:sz w:val="22"/>
          <w:szCs w:val="22"/>
        </w:rPr>
        <w:t>23</w:t>
      </w:r>
      <w:r>
        <w:rPr>
          <w:rFonts w:ascii="Arial" w:eastAsia="Arial" w:hAnsi="Arial" w:cs="Arial"/>
          <w:color w:val="000000"/>
          <w:sz w:val="22"/>
          <w:szCs w:val="22"/>
        </w:rPr>
        <w:t>, 2022</w:t>
      </w:r>
    </w:p>
    <w:p w14:paraId="4227C95B" w14:textId="77777777" w:rsidR="005517B3" w:rsidRDefault="005517B3" w:rsidP="000D71FC">
      <w:pPr>
        <w:rPr>
          <w:rFonts w:ascii="Arial" w:eastAsia="Arial" w:hAnsi="Arial" w:cs="Arial"/>
          <w:color w:val="000000"/>
          <w:sz w:val="22"/>
          <w:szCs w:val="22"/>
        </w:rPr>
      </w:pPr>
    </w:p>
    <w:p w14:paraId="0225CB3D" w14:textId="5A979E86" w:rsidR="00C402DA" w:rsidRDefault="00C402DA" w:rsidP="000D71FC">
      <w:pPr>
        <w:rPr>
          <w:rFonts w:ascii="Arial" w:eastAsia="Arial" w:hAnsi="Arial" w:cs="Arial"/>
          <w:color w:val="000000"/>
          <w:sz w:val="22"/>
          <w:szCs w:val="22"/>
        </w:rPr>
      </w:pPr>
      <w:r>
        <w:rPr>
          <w:rFonts w:ascii="Arial" w:eastAsia="Arial" w:hAnsi="Arial" w:cs="Arial"/>
          <w:color w:val="000000"/>
          <w:sz w:val="22"/>
          <w:szCs w:val="22"/>
        </w:rPr>
        <w:t>Sean Watts, Executive Director</w:t>
      </w:r>
    </w:p>
    <w:p w14:paraId="3D21764B" w14:textId="7E7046F5" w:rsidR="00C402DA" w:rsidRDefault="00C402DA" w:rsidP="000D71FC">
      <w:pPr>
        <w:rPr>
          <w:rFonts w:ascii="Arial" w:eastAsia="Arial" w:hAnsi="Arial" w:cs="Arial"/>
          <w:color w:val="000000"/>
          <w:sz w:val="22"/>
          <w:szCs w:val="22"/>
        </w:rPr>
      </w:pPr>
      <w:r>
        <w:rPr>
          <w:rFonts w:ascii="Arial" w:eastAsia="Arial" w:hAnsi="Arial" w:cs="Arial"/>
          <w:color w:val="000000"/>
          <w:sz w:val="22"/>
          <w:szCs w:val="22"/>
        </w:rPr>
        <w:t xml:space="preserve">Community Land Conservancy </w:t>
      </w:r>
    </w:p>
    <w:p w14:paraId="12433DBC" w14:textId="77777777" w:rsidR="00C402DA" w:rsidRDefault="00C402DA" w:rsidP="000D71FC">
      <w:pPr>
        <w:rPr>
          <w:rFonts w:ascii="Arial" w:eastAsia="Arial" w:hAnsi="Arial" w:cs="Arial"/>
          <w:color w:val="000000"/>
          <w:sz w:val="22"/>
          <w:szCs w:val="22"/>
        </w:rPr>
      </w:pPr>
    </w:p>
    <w:p w14:paraId="687D3D81" w14:textId="60254E8C" w:rsidR="000D71FC" w:rsidRPr="000D71FC" w:rsidRDefault="000D71FC" w:rsidP="000D71FC">
      <w:pPr>
        <w:rPr>
          <w:rFonts w:ascii="Arial" w:eastAsia="Arial" w:hAnsi="Arial" w:cs="Arial"/>
          <w:color w:val="000000"/>
          <w:sz w:val="22"/>
          <w:szCs w:val="22"/>
        </w:rPr>
      </w:pPr>
      <w:r w:rsidRPr="000D71FC">
        <w:rPr>
          <w:rFonts w:ascii="Arial" w:eastAsia="Arial" w:hAnsi="Arial" w:cs="Arial"/>
          <w:color w:val="000000"/>
          <w:sz w:val="22"/>
          <w:szCs w:val="22"/>
        </w:rPr>
        <w:t>Rebecca Bear, President &amp; CEO</w:t>
      </w:r>
    </w:p>
    <w:p w14:paraId="27AD632B" w14:textId="77777777" w:rsidR="000D71FC" w:rsidRPr="000D71FC" w:rsidRDefault="000D71FC" w:rsidP="000D71FC">
      <w:pPr>
        <w:rPr>
          <w:rFonts w:ascii="Arial" w:eastAsia="Arial" w:hAnsi="Arial" w:cs="Arial"/>
          <w:color w:val="000000"/>
          <w:sz w:val="22"/>
          <w:szCs w:val="22"/>
        </w:rPr>
      </w:pPr>
      <w:r w:rsidRPr="000D71FC">
        <w:rPr>
          <w:rFonts w:ascii="Arial" w:eastAsia="Arial" w:hAnsi="Arial" w:cs="Arial"/>
          <w:color w:val="000000"/>
          <w:sz w:val="22"/>
          <w:szCs w:val="22"/>
        </w:rPr>
        <w:t xml:space="preserve">Seattle Parks Foundation </w:t>
      </w:r>
    </w:p>
    <w:p w14:paraId="41C23247" w14:textId="77777777" w:rsidR="000D71FC" w:rsidRPr="000D71FC" w:rsidRDefault="000D71FC" w:rsidP="000D71FC">
      <w:pPr>
        <w:rPr>
          <w:rFonts w:ascii="Arial" w:eastAsia="Arial" w:hAnsi="Arial" w:cs="Arial"/>
          <w:color w:val="000000"/>
          <w:sz w:val="22"/>
          <w:szCs w:val="22"/>
        </w:rPr>
      </w:pPr>
      <w:r w:rsidRPr="000D71FC">
        <w:rPr>
          <w:rFonts w:ascii="Arial" w:eastAsia="Arial" w:hAnsi="Arial" w:cs="Arial"/>
          <w:color w:val="000000"/>
          <w:sz w:val="22"/>
          <w:szCs w:val="22"/>
        </w:rPr>
        <w:t>1501 E Madison St Suite 510</w:t>
      </w:r>
      <w:r w:rsidRPr="000D71FC">
        <w:rPr>
          <w:rFonts w:ascii="Arial" w:eastAsia="Arial" w:hAnsi="Arial" w:cs="Arial"/>
          <w:color w:val="000000"/>
          <w:sz w:val="22"/>
          <w:szCs w:val="22"/>
        </w:rPr>
        <w:br/>
        <w:t>Seattle, WA 98122</w:t>
      </w:r>
    </w:p>
    <w:p w14:paraId="520F9679" w14:textId="77777777" w:rsidR="000D71FC" w:rsidRPr="000D71FC" w:rsidRDefault="000D71FC" w:rsidP="000D71FC">
      <w:pPr>
        <w:rPr>
          <w:rFonts w:ascii="Arial" w:eastAsia="Arial" w:hAnsi="Arial" w:cs="Arial"/>
          <w:color w:val="000000"/>
          <w:sz w:val="22"/>
          <w:szCs w:val="22"/>
        </w:rPr>
      </w:pPr>
    </w:p>
    <w:p w14:paraId="3B0C8124" w14:textId="263BC578" w:rsidR="000D71FC" w:rsidRPr="000D71FC" w:rsidRDefault="000D71FC" w:rsidP="000D71FC">
      <w:pPr>
        <w:rPr>
          <w:rFonts w:ascii="Arial" w:eastAsia="Arial" w:hAnsi="Arial" w:cs="Arial"/>
          <w:color w:val="000000"/>
          <w:sz w:val="22"/>
          <w:szCs w:val="22"/>
        </w:rPr>
      </w:pPr>
      <w:r w:rsidRPr="000D71FC">
        <w:rPr>
          <w:rFonts w:ascii="Arial" w:eastAsia="Arial" w:hAnsi="Arial" w:cs="Arial"/>
          <w:color w:val="000000"/>
          <w:sz w:val="22"/>
          <w:szCs w:val="22"/>
        </w:rPr>
        <w:t>Dear Rebecca</w:t>
      </w:r>
      <w:r>
        <w:rPr>
          <w:rFonts w:ascii="Arial" w:eastAsia="Arial" w:hAnsi="Arial" w:cs="Arial"/>
          <w:color w:val="000000"/>
          <w:sz w:val="22"/>
          <w:szCs w:val="22"/>
        </w:rPr>
        <w:t>:</w:t>
      </w:r>
      <w:r w:rsidRPr="000D71FC">
        <w:rPr>
          <w:rFonts w:ascii="Arial" w:eastAsia="Arial" w:hAnsi="Arial" w:cs="Arial"/>
          <w:color w:val="000000"/>
          <w:sz w:val="22"/>
          <w:szCs w:val="22"/>
        </w:rPr>
        <w:t xml:space="preserve"> </w:t>
      </w:r>
    </w:p>
    <w:p w14:paraId="0000000E" w14:textId="77777777" w:rsidR="00091E83" w:rsidRDefault="00091E83">
      <w:pPr>
        <w:rPr>
          <w:rFonts w:ascii="Arial" w:eastAsia="Arial" w:hAnsi="Arial" w:cs="Arial"/>
          <w:sz w:val="22"/>
          <w:szCs w:val="22"/>
        </w:rPr>
      </w:pPr>
    </w:p>
    <w:p w14:paraId="05BE59D0" w14:textId="0AEF3FF7" w:rsidR="00286D28" w:rsidRDefault="002E6292" w:rsidP="005517B3">
      <w:pPr>
        <w:rPr>
          <w:rFonts w:ascii="Arial" w:eastAsia="Arial" w:hAnsi="Arial" w:cs="Arial"/>
          <w:sz w:val="22"/>
          <w:szCs w:val="22"/>
        </w:rPr>
      </w:pPr>
      <w:r>
        <w:rPr>
          <w:rFonts w:ascii="Arial" w:eastAsia="Arial" w:hAnsi="Arial" w:cs="Arial"/>
          <w:sz w:val="22"/>
          <w:szCs w:val="22"/>
        </w:rPr>
        <w:t>The Wilderness Society</w:t>
      </w:r>
      <w:r w:rsidR="005517B3">
        <w:rPr>
          <w:rFonts w:ascii="Arial" w:eastAsia="Arial" w:hAnsi="Arial" w:cs="Arial"/>
          <w:sz w:val="22"/>
          <w:szCs w:val="22"/>
        </w:rPr>
        <w:t xml:space="preserve"> (TWS)</w:t>
      </w:r>
      <w:r>
        <w:rPr>
          <w:rFonts w:ascii="Arial" w:eastAsia="Arial" w:hAnsi="Arial" w:cs="Arial"/>
          <w:sz w:val="22"/>
          <w:szCs w:val="22"/>
        </w:rPr>
        <w:t xml:space="preserve"> is pleased to </w:t>
      </w:r>
      <w:r w:rsidR="005517B3" w:rsidRPr="005517B3">
        <w:rPr>
          <w:rFonts w:ascii="Arial" w:eastAsia="Arial" w:hAnsi="Arial" w:cs="Arial"/>
          <w:sz w:val="22"/>
          <w:szCs w:val="22"/>
        </w:rPr>
        <w:t xml:space="preserve">enter into a partnership agreement with the Seattle Parks Foundation (SPF) to support the work of </w:t>
      </w:r>
      <w:r w:rsidR="000D71FC">
        <w:rPr>
          <w:rFonts w:ascii="Arial" w:eastAsia="Arial" w:hAnsi="Arial" w:cs="Arial"/>
          <w:sz w:val="22"/>
          <w:szCs w:val="22"/>
        </w:rPr>
        <w:t>the Community Land Conservancy</w:t>
      </w:r>
      <w:r w:rsidR="005517B3">
        <w:rPr>
          <w:rFonts w:ascii="Arial" w:eastAsia="Arial" w:hAnsi="Arial" w:cs="Arial"/>
          <w:sz w:val="22"/>
          <w:szCs w:val="22"/>
        </w:rPr>
        <w:t xml:space="preserve"> (CLC)</w:t>
      </w:r>
      <w:r>
        <w:rPr>
          <w:rFonts w:ascii="Arial" w:eastAsia="Arial" w:hAnsi="Arial" w:cs="Arial"/>
          <w:sz w:val="22"/>
          <w:szCs w:val="22"/>
        </w:rPr>
        <w:t xml:space="preserve"> to</w:t>
      </w:r>
      <w:r w:rsidR="005517B3" w:rsidRPr="005517B3">
        <w:rPr>
          <w:rFonts w:ascii="Arial" w:eastAsia="Arial" w:hAnsi="Arial" w:cs="Arial"/>
          <w:sz w:val="22"/>
          <w:szCs w:val="22"/>
        </w:rPr>
        <w:t xml:space="preserve"> </w:t>
      </w:r>
      <w:r w:rsidR="001120CB">
        <w:rPr>
          <w:rFonts w:ascii="Arial" w:eastAsia="Arial" w:hAnsi="Arial" w:cs="Arial"/>
          <w:sz w:val="22"/>
          <w:szCs w:val="22"/>
        </w:rPr>
        <w:t>support</w:t>
      </w:r>
      <w:r w:rsidR="001120CB" w:rsidRPr="005517B3">
        <w:rPr>
          <w:rFonts w:ascii="Arial" w:eastAsia="Arial" w:hAnsi="Arial" w:cs="Arial"/>
          <w:sz w:val="22"/>
          <w:szCs w:val="22"/>
        </w:rPr>
        <w:t xml:space="preserve"> </w:t>
      </w:r>
      <w:r w:rsidR="005517B3" w:rsidRPr="005517B3">
        <w:rPr>
          <w:rFonts w:ascii="Arial" w:eastAsia="Arial" w:hAnsi="Arial" w:cs="Arial"/>
          <w:sz w:val="22"/>
          <w:szCs w:val="22"/>
        </w:rPr>
        <w:t xml:space="preserve">land </w:t>
      </w:r>
      <w:r w:rsidR="001120CB">
        <w:rPr>
          <w:rFonts w:ascii="Arial" w:eastAsia="Arial" w:hAnsi="Arial" w:cs="Arial"/>
          <w:sz w:val="22"/>
          <w:szCs w:val="22"/>
        </w:rPr>
        <w:t xml:space="preserve">acquisition, community coalition and capacity building </w:t>
      </w:r>
      <w:r w:rsidR="005517B3" w:rsidRPr="005517B3">
        <w:rPr>
          <w:rFonts w:ascii="Arial" w:eastAsia="Arial" w:hAnsi="Arial" w:cs="Arial"/>
          <w:sz w:val="22"/>
          <w:szCs w:val="22"/>
        </w:rPr>
        <w:t xml:space="preserve">for parks in historically underserved communities </w:t>
      </w:r>
      <w:r w:rsidR="005517B3">
        <w:rPr>
          <w:rFonts w:ascii="Arial" w:eastAsia="Arial" w:hAnsi="Arial" w:cs="Arial"/>
          <w:sz w:val="22"/>
          <w:szCs w:val="22"/>
        </w:rPr>
        <w:t xml:space="preserve">and </w:t>
      </w:r>
      <w:r w:rsidR="00286D28">
        <w:rPr>
          <w:rFonts w:ascii="Arial" w:eastAsia="Arial" w:hAnsi="Arial" w:cs="Arial"/>
          <w:sz w:val="22"/>
          <w:szCs w:val="22"/>
        </w:rPr>
        <w:t xml:space="preserve">to </w:t>
      </w:r>
      <w:r w:rsidR="005517B3">
        <w:rPr>
          <w:rFonts w:ascii="Arial" w:eastAsia="Arial" w:hAnsi="Arial" w:cs="Arial"/>
          <w:sz w:val="22"/>
          <w:szCs w:val="22"/>
        </w:rPr>
        <w:t>center</w:t>
      </w:r>
      <w:r w:rsidR="005517B3" w:rsidRPr="005517B3">
        <w:rPr>
          <w:rFonts w:ascii="Arial" w:eastAsia="Arial" w:hAnsi="Arial" w:cs="Arial"/>
          <w:sz w:val="22"/>
          <w:szCs w:val="22"/>
        </w:rPr>
        <w:t xml:space="preserve"> community voices land use decision-making</w:t>
      </w:r>
      <w:r w:rsidR="005517B3">
        <w:rPr>
          <w:rFonts w:ascii="Arial" w:eastAsia="Arial" w:hAnsi="Arial" w:cs="Arial"/>
          <w:sz w:val="22"/>
          <w:szCs w:val="22"/>
        </w:rPr>
        <w:t>.</w:t>
      </w:r>
    </w:p>
    <w:p w14:paraId="45EF386C" w14:textId="77777777" w:rsidR="00286D28" w:rsidRDefault="00286D28" w:rsidP="005517B3">
      <w:pPr>
        <w:rPr>
          <w:rFonts w:ascii="Arial" w:eastAsia="Arial" w:hAnsi="Arial" w:cs="Arial"/>
          <w:sz w:val="22"/>
          <w:szCs w:val="22"/>
        </w:rPr>
      </w:pPr>
    </w:p>
    <w:p w14:paraId="1824309F" w14:textId="17759963" w:rsidR="005517B3" w:rsidRPr="005517B3" w:rsidRDefault="005517B3" w:rsidP="005517B3">
      <w:pPr>
        <w:rPr>
          <w:rFonts w:ascii="Arial" w:eastAsia="Arial" w:hAnsi="Arial" w:cs="Arial"/>
          <w:sz w:val="22"/>
          <w:szCs w:val="22"/>
        </w:rPr>
      </w:pPr>
      <w:r w:rsidRPr="005517B3">
        <w:rPr>
          <w:rFonts w:ascii="Arial" w:eastAsia="Arial" w:hAnsi="Arial" w:cs="Arial"/>
          <w:sz w:val="22"/>
          <w:szCs w:val="22"/>
        </w:rPr>
        <w:t>This $10,000 grant will specifically support the Community Land Conservancy’s efforts to</w:t>
      </w:r>
      <w:r w:rsidR="002E6292">
        <w:rPr>
          <w:rFonts w:ascii="Arial" w:eastAsia="Arial" w:hAnsi="Arial" w:cs="Arial"/>
          <w:sz w:val="22"/>
          <w:szCs w:val="22"/>
        </w:rPr>
        <w:t xml:space="preserve">: </w:t>
      </w:r>
    </w:p>
    <w:p w14:paraId="0F94B97A" w14:textId="0ADB6BE0" w:rsidR="00866A24" w:rsidRDefault="00866A24" w:rsidP="00866A24">
      <w:pPr>
        <w:pStyle w:val="ListParagraph"/>
        <w:numPr>
          <w:ilvl w:val="0"/>
          <w:numId w:val="2"/>
        </w:numPr>
        <w:rPr>
          <w:rFonts w:ascii="Arial" w:eastAsia="Arial" w:hAnsi="Arial" w:cs="Arial"/>
        </w:rPr>
      </w:pPr>
      <w:r w:rsidRPr="005517B3">
        <w:rPr>
          <w:rFonts w:ascii="Arial" w:eastAsia="Arial" w:hAnsi="Arial" w:cs="Arial"/>
        </w:rPr>
        <w:t xml:space="preserve">Support </w:t>
      </w:r>
      <w:r>
        <w:rPr>
          <w:rFonts w:ascii="Arial" w:eastAsia="Arial" w:hAnsi="Arial" w:cs="Arial"/>
        </w:rPr>
        <w:t xml:space="preserve">CLC efforts to </w:t>
      </w:r>
      <w:r w:rsidRPr="005517B3">
        <w:rPr>
          <w:rFonts w:ascii="Arial" w:eastAsia="Arial" w:hAnsi="Arial" w:cs="Arial"/>
        </w:rPr>
        <w:t xml:space="preserve">act as a trusted broker between historically white-led organizations and the Skyway community as they seek long-term stewardship or ownership of a natural area in Bryn </w:t>
      </w:r>
      <w:proofErr w:type="spellStart"/>
      <w:r w:rsidRPr="005517B3">
        <w:rPr>
          <w:rFonts w:ascii="Arial" w:eastAsia="Arial" w:hAnsi="Arial" w:cs="Arial"/>
        </w:rPr>
        <w:t>Mawr</w:t>
      </w:r>
      <w:proofErr w:type="spellEnd"/>
      <w:r w:rsidRPr="005517B3">
        <w:rPr>
          <w:rFonts w:ascii="Arial" w:eastAsia="Arial" w:hAnsi="Arial" w:cs="Arial"/>
        </w:rPr>
        <w:t>-Skyway</w:t>
      </w:r>
      <w:r>
        <w:rPr>
          <w:rFonts w:ascii="Arial" w:eastAsia="Arial" w:hAnsi="Arial" w:cs="Arial"/>
        </w:rPr>
        <w:t xml:space="preserve"> in King County (Brooks Village</w:t>
      </w:r>
      <w:proofErr w:type="gramStart"/>
      <w:r>
        <w:rPr>
          <w:rFonts w:ascii="Arial" w:eastAsia="Arial" w:hAnsi="Arial" w:cs="Arial"/>
        </w:rPr>
        <w:t>)</w:t>
      </w:r>
      <w:r w:rsidR="00BF37FD">
        <w:rPr>
          <w:rFonts w:ascii="Arial" w:eastAsia="Arial" w:hAnsi="Arial" w:cs="Arial"/>
        </w:rPr>
        <w:t>;</w:t>
      </w:r>
      <w:proofErr w:type="gramEnd"/>
    </w:p>
    <w:p w14:paraId="058CB669" w14:textId="4922E92F" w:rsidR="002A3A41" w:rsidRPr="00C402DA" w:rsidRDefault="005517B3" w:rsidP="00BF37FD">
      <w:pPr>
        <w:pStyle w:val="ListParagraph"/>
        <w:numPr>
          <w:ilvl w:val="0"/>
          <w:numId w:val="2"/>
        </w:numPr>
        <w:rPr>
          <w:rFonts w:ascii="Arial" w:eastAsia="Arial" w:hAnsi="Arial" w:cs="Arial"/>
        </w:rPr>
      </w:pPr>
      <w:r w:rsidRPr="005517B3">
        <w:rPr>
          <w:rFonts w:ascii="Arial" w:eastAsia="Arial" w:hAnsi="Arial" w:cs="Arial"/>
        </w:rPr>
        <w:t xml:space="preserve">Host </w:t>
      </w:r>
      <w:r>
        <w:rPr>
          <w:rFonts w:ascii="Arial" w:eastAsia="Arial" w:hAnsi="Arial" w:cs="Arial"/>
        </w:rPr>
        <w:t>1-</w:t>
      </w:r>
      <w:r w:rsidR="0050119C">
        <w:rPr>
          <w:rFonts w:ascii="Arial" w:eastAsia="Arial" w:hAnsi="Arial" w:cs="Arial"/>
        </w:rPr>
        <w:t>2</w:t>
      </w:r>
      <w:r>
        <w:rPr>
          <w:rFonts w:ascii="Arial" w:eastAsia="Arial" w:hAnsi="Arial" w:cs="Arial"/>
        </w:rPr>
        <w:t xml:space="preserve"> </w:t>
      </w:r>
      <w:r w:rsidRPr="005517B3">
        <w:rPr>
          <w:rFonts w:ascii="Arial" w:eastAsia="Arial" w:hAnsi="Arial" w:cs="Arial"/>
        </w:rPr>
        <w:t xml:space="preserve">community workshops </w:t>
      </w:r>
      <w:r>
        <w:rPr>
          <w:rFonts w:ascii="Arial" w:eastAsia="Arial" w:hAnsi="Arial" w:cs="Arial"/>
        </w:rPr>
        <w:t>to support</w:t>
      </w:r>
      <w:r w:rsidR="00866A24">
        <w:rPr>
          <w:rFonts w:ascii="Arial" w:eastAsia="Arial" w:hAnsi="Arial" w:cs="Arial"/>
        </w:rPr>
        <w:t xml:space="preserve"> community engagement in early development planning </w:t>
      </w:r>
      <w:r w:rsidR="009B4278">
        <w:rPr>
          <w:rFonts w:ascii="Arial" w:eastAsia="Arial" w:hAnsi="Arial" w:cs="Arial"/>
        </w:rPr>
        <w:t>to integrate urban farming and other passive uses into the Brooks Village planned housing development</w:t>
      </w:r>
      <w:r w:rsidR="00BF37FD">
        <w:rPr>
          <w:rFonts w:ascii="Arial" w:eastAsia="Arial" w:hAnsi="Arial" w:cs="Arial"/>
        </w:rPr>
        <w:t>.</w:t>
      </w:r>
    </w:p>
    <w:p w14:paraId="00000012" w14:textId="5B5896CD" w:rsidR="00091E83" w:rsidRDefault="000D71FC">
      <w:pPr>
        <w:rPr>
          <w:rFonts w:ascii="Arial" w:eastAsia="Arial" w:hAnsi="Arial" w:cs="Arial"/>
          <w:sz w:val="22"/>
          <w:szCs w:val="22"/>
        </w:rPr>
      </w:pPr>
      <w:r w:rsidRPr="000D71FC">
        <w:rPr>
          <w:rFonts w:ascii="Arial" w:eastAsia="Arial" w:hAnsi="Arial" w:cs="Arial"/>
          <w:sz w:val="22"/>
          <w:szCs w:val="22"/>
        </w:rPr>
        <w:t>The money awarded under this grant will cover staff time and related event expenses. The period of this grant is September 20</w:t>
      </w:r>
      <w:r w:rsidR="009213D5">
        <w:rPr>
          <w:rFonts w:ascii="Arial" w:eastAsia="Arial" w:hAnsi="Arial" w:cs="Arial"/>
          <w:sz w:val="22"/>
          <w:szCs w:val="22"/>
        </w:rPr>
        <w:t>, 2022</w:t>
      </w:r>
      <w:r w:rsidRPr="000D71FC">
        <w:rPr>
          <w:rFonts w:ascii="Arial" w:eastAsia="Arial" w:hAnsi="Arial" w:cs="Arial"/>
          <w:sz w:val="22"/>
          <w:szCs w:val="22"/>
        </w:rPr>
        <w:t xml:space="preserve"> – September 30, 2023. This agreement may only be amended or extended if agreed to in writing by both parties</w:t>
      </w:r>
      <w:r w:rsidR="002E6292">
        <w:rPr>
          <w:rFonts w:ascii="Arial" w:eastAsia="Arial" w:hAnsi="Arial" w:cs="Arial"/>
          <w:sz w:val="22"/>
          <w:szCs w:val="22"/>
        </w:rPr>
        <w:t xml:space="preserve">. Upon completion of the grant period, </w:t>
      </w:r>
      <w:r>
        <w:rPr>
          <w:rFonts w:ascii="Arial" w:eastAsia="Arial" w:hAnsi="Arial" w:cs="Arial"/>
          <w:sz w:val="22"/>
          <w:szCs w:val="22"/>
        </w:rPr>
        <w:t>the Community Land Conservancy</w:t>
      </w:r>
      <w:r w:rsidR="002E6292">
        <w:rPr>
          <w:rFonts w:ascii="Arial" w:eastAsia="Arial" w:hAnsi="Arial" w:cs="Arial"/>
          <w:sz w:val="22"/>
          <w:szCs w:val="22"/>
        </w:rPr>
        <w:t xml:space="preserve"> is required to submit a summary report, which includes a narrative of how the funds were spent and what outcomes were achieved.</w:t>
      </w:r>
    </w:p>
    <w:p w14:paraId="00000013" w14:textId="77777777" w:rsidR="00091E83" w:rsidRDefault="00091E83">
      <w:pPr>
        <w:rPr>
          <w:rFonts w:ascii="Arial" w:eastAsia="Arial" w:hAnsi="Arial" w:cs="Arial"/>
          <w:sz w:val="22"/>
          <w:szCs w:val="22"/>
        </w:rPr>
      </w:pPr>
    </w:p>
    <w:p w14:paraId="00000014" w14:textId="77777777" w:rsidR="00091E83" w:rsidRDefault="002E6292">
      <w:pPr>
        <w:rPr>
          <w:rFonts w:ascii="Arial" w:eastAsia="Arial" w:hAnsi="Arial" w:cs="Arial"/>
          <w:sz w:val="22"/>
          <w:szCs w:val="22"/>
        </w:rPr>
      </w:pPr>
      <w:r>
        <w:rPr>
          <w:rFonts w:ascii="Arial" w:eastAsia="Arial" w:hAnsi="Arial" w:cs="Arial"/>
          <w:sz w:val="22"/>
          <w:szCs w:val="22"/>
        </w:rPr>
        <w:t>Please note that funds received from The Wilderness Society may not be used for lobbying activities such as influencing legislation or participating or intervening in any political campaign on behalf of or in opposition to a candidate for public office.</w:t>
      </w:r>
    </w:p>
    <w:p w14:paraId="00000015" w14:textId="77777777" w:rsidR="00091E83" w:rsidRDefault="00091E83">
      <w:pPr>
        <w:rPr>
          <w:rFonts w:ascii="Arial" w:eastAsia="Arial" w:hAnsi="Arial" w:cs="Arial"/>
          <w:sz w:val="22"/>
          <w:szCs w:val="22"/>
        </w:rPr>
      </w:pPr>
    </w:p>
    <w:p w14:paraId="00000016" w14:textId="77777777" w:rsidR="00091E83" w:rsidRDefault="002E6292">
      <w:pPr>
        <w:rPr>
          <w:rFonts w:ascii="Arial" w:eastAsia="Arial" w:hAnsi="Arial" w:cs="Arial"/>
          <w:sz w:val="22"/>
          <w:szCs w:val="22"/>
        </w:rPr>
      </w:pPr>
      <w:r>
        <w:rPr>
          <w:rFonts w:ascii="Arial" w:eastAsia="Arial" w:hAnsi="Arial" w:cs="Arial"/>
          <w:sz w:val="22"/>
          <w:szCs w:val="22"/>
        </w:rPr>
        <w:t>My thanks to you for your work to protect our public lands. Best wishes for a successful project.</w:t>
      </w:r>
    </w:p>
    <w:p w14:paraId="00000017" w14:textId="77777777" w:rsidR="00091E83" w:rsidRDefault="00091E83">
      <w:pPr>
        <w:rPr>
          <w:rFonts w:ascii="Arial" w:eastAsia="Arial" w:hAnsi="Arial" w:cs="Arial"/>
          <w:sz w:val="22"/>
          <w:szCs w:val="22"/>
        </w:rPr>
      </w:pPr>
    </w:p>
    <w:p w14:paraId="09177F2B" w14:textId="290B3DE6" w:rsidR="002E6292" w:rsidRDefault="002E6292">
      <w:pPr>
        <w:rPr>
          <w:rFonts w:ascii="Arial" w:eastAsia="Arial" w:hAnsi="Arial" w:cs="Arial"/>
          <w:sz w:val="22"/>
          <w:szCs w:val="22"/>
        </w:rPr>
      </w:pPr>
      <w:r>
        <w:rPr>
          <w:rFonts w:ascii="Arial" w:eastAsia="Arial" w:hAnsi="Arial" w:cs="Arial"/>
          <w:sz w:val="22"/>
          <w:szCs w:val="22"/>
        </w:rPr>
        <w:t>Sincerely,</w:t>
      </w:r>
    </w:p>
    <w:p w14:paraId="00000019" w14:textId="77777777" w:rsidR="00091E83" w:rsidRDefault="00091E83">
      <w:pPr>
        <w:rPr>
          <w:rFonts w:ascii="Arial" w:eastAsia="Arial" w:hAnsi="Arial" w:cs="Arial"/>
          <w:sz w:val="22"/>
          <w:szCs w:val="22"/>
        </w:rPr>
      </w:pPr>
    </w:p>
    <w:p w14:paraId="0000001A" w14:textId="28BFA307" w:rsidR="00091E83" w:rsidRDefault="00C402DA">
      <w:pPr>
        <w:rPr>
          <w:rFonts w:ascii="Arial" w:eastAsia="Arial" w:hAnsi="Arial" w:cs="Arial"/>
          <w:sz w:val="22"/>
          <w:szCs w:val="22"/>
        </w:rPr>
      </w:pPr>
      <w:r>
        <w:rPr>
          <w:rFonts w:ascii="Arial" w:eastAsia="Arial" w:hAnsi="Arial" w:cs="Arial"/>
          <w:noProof/>
          <w:sz w:val="22"/>
          <w:szCs w:val="22"/>
        </w:rPr>
        <w:drawing>
          <wp:inline distT="0" distB="0" distL="0" distR="0" wp14:anchorId="5ADE1896" wp14:editId="571EEB51">
            <wp:extent cx="1149350" cy="472178"/>
            <wp:effectExtent l="0" t="0" r="0" b="4445"/>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3389" cy="477946"/>
                    </a:xfrm>
                    <a:prstGeom prst="rect">
                      <a:avLst/>
                    </a:prstGeom>
                  </pic:spPr>
                </pic:pic>
              </a:graphicData>
            </a:graphic>
          </wp:inline>
        </w:drawing>
      </w:r>
    </w:p>
    <w:p w14:paraId="0000001B" w14:textId="3890F21B" w:rsidR="00091E83" w:rsidRPr="000D71FC" w:rsidRDefault="007979F3">
      <w:r w:rsidRPr="000D71FC">
        <w:t>________________________________________</w:t>
      </w:r>
    </w:p>
    <w:p w14:paraId="2AE7F1CA" w14:textId="6B311EF8" w:rsidR="000D71FC" w:rsidRDefault="000D71FC">
      <w:pPr>
        <w:rPr>
          <w:rFonts w:ascii="Arial" w:eastAsia="Arial" w:hAnsi="Arial" w:cs="Arial"/>
          <w:sz w:val="22"/>
          <w:szCs w:val="22"/>
        </w:rPr>
      </w:pPr>
      <w:r>
        <w:rPr>
          <w:rFonts w:ascii="Arial" w:eastAsia="Arial" w:hAnsi="Arial" w:cs="Arial"/>
          <w:sz w:val="22"/>
          <w:szCs w:val="22"/>
        </w:rPr>
        <w:t>Kitty Craig</w:t>
      </w:r>
    </w:p>
    <w:p w14:paraId="567DF878" w14:textId="69C7977B" w:rsidR="000D71FC" w:rsidRDefault="000D71FC">
      <w:pPr>
        <w:rPr>
          <w:rFonts w:ascii="Arial" w:eastAsia="Arial" w:hAnsi="Arial" w:cs="Arial"/>
          <w:sz w:val="22"/>
          <w:szCs w:val="22"/>
        </w:rPr>
      </w:pPr>
      <w:r>
        <w:rPr>
          <w:rFonts w:ascii="Arial" w:eastAsia="Arial" w:hAnsi="Arial" w:cs="Arial"/>
          <w:sz w:val="22"/>
          <w:szCs w:val="22"/>
        </w:rPr>
        <w:t>Urban to Wild Director</w:t>
      </w:r>
    </w:p>
    <w:p w14:paraId="0000001C" w14:textId="77777777" w:rsidR="00091E83" w:rsidRDefault="002E6292">
      <w:pPr>
        <w:rPr>
          <w:rFonts w:ascii="Arial" w:eastAsia="Arial" w:hAnsi="Arial" w:cs="Arial"/>
          <w:sz w:val="22"/>
          <w:szCs w:val="22"/>
        </w:rPr>
      </w:pPr>
      <w:r>
        <w:rPr>
          <w:rFonts w:ascii="Arial" w:eastAsia="Arial" w:hAnsi="Arial" w:cs="Arial"/>
          <w:sz w:val="22"/>
          <w:szCs w:val="22"/>
        </w:rPr>
        <w:t>The Wilderness Society</w:t>
      </w:r>
    </w:p>
    <w:p w14:paraId="0000001E" w14:textId="77777777" w:rsidR="00091E83" w:rsidRDefault="00091E83">
      <w:pPr>
        <w:rPr>
          <w:rFonts w:ascii="Arial" w:eastAsia="Arial" w:hAnsi="Arial" w:cs="Arial"/>
          <w:sz w:val="22"/>
          <w:szCs w:val="22"/>
        </w:rPr>
      </w:pPr>
    </w:p>
    <w:p w14:paraId="7E04D109" w14:textId="247133F3" w:rsidR="007D4B79" w:rsidRPr="007D4B79" w:rsidRDefault="00931FF8" w:rsidP="007D4B79">
      <w:pPr>
        <w:rPr>
          <w:rFonts w:ascii="Arial" w:eastAsia="Arial" w:hAnsi="Arial" w:cs="Arial"/>
          <w:b/>
          <w:bCs/>
          <w:sz w:val="22"/>
          <w:szCs w:val="22"/>
        </w:rPr>
      </w:pPr>
      <w:r w:rsidRPr="00C402DA">
        <w:rPr>
          <w:rFonts w:ascii="Arial" w:eastAsia="Arial" w:hAnsi="Arial" w:cs="Arial"/>
          <w:b/>
          <w:bCs/>
          <w:sz w:val="22"/>
          <w:szCs w:val="22"/>
        </w:rPr>
        <w:t xml:space="preserve">CC: </w:t>
      </w:r>
      <w:r w:rsidR="007D4B79" w:rsidRPr="007D4B79">
        <w:rPr>
          <w:rFonts w:ascii="Arial" w:eastAsia="Arial" w:hAnsi="Arial" w:cs="Arial"/>
          <w:b/>
          <w:bCs/>
          <w:sz w:val="22"/>
          <w:szCs w:val="22"/>
        </w:rPr>
        <w:t>Sean M Watts, PhD, Principal</w:t>
      </w:r>
    </w:p>
    <w:p w14:paraId="4A04B575" w14:textId="77777777" w:rsidR="00116D24" w:rsidRPr="00116D24" w:rsidRDefault="00116D24" w:rsidP="00116D24">
      <w:pPr>
        <w:rPr>
          <w:rFonts w:ascii="Arial" w:eastAsia="Arial" w:hAnsi="Arial" w:cs="Arial"/>
          <w:sz w:val="22"/>
          <w:szCs w:val="22"/>
        </w:rPr>
      </w:pPr>
      <w:r w:rsidRPr="00116D24">
        <w:rPr>
          <w:rFonts w:ascii="Arial" w:eastAsia="Arial" w:hAnsi="Arial" w:cs="Arial"/>
          <w:sz w:val="22"/>
          <w:szCs w:val="22"/>
        </w:rPr>
        <w:t>SM Watts Consulting, LLC</w:t>
      </w:r>
    </w:p>
    <w:p w14:paraId="6FC9970B" w14:textId="77777777" w:rsidR="00B27268" w:rsidRDefault="00116D24" w:rsidP="00116D24">
      <w:pPr>
        <w:rPr>
          <w:rFonts w:ascii="Arial" w:eastAsia="Arial" w:hAnsi="Arial" w:cs="Arial"/>
          <w:sz w:val="22"/>
          <w:szCs w:val="22"/>
        </w:rPr>
      </w:pPr>
      <w:r w:rsidRPr="00116D24">
        <w:rPr>
          <w:rFonts w:ascii="Arial" w:eastAsia="Arial" w:hAnsi="Arial" w:cs="Arial"/>
          <w:sz w:val="22"/>
          <w:szCs w:val="22"/>
        </w:rPr>
        <w:t>10315 Wallingford Ave N.</w:t>
      </w:r>
    </w:p>
    <w:p w14:paraId="29023E2E" w14:textId="25E2B577" w:rsidR="00116D24" w:rsidRDefault="00116D24" w:rsidP="00116D24">
      <w:pPr>
        <w:rPr>
          <w:rFonts w:ascii="Arial" w:eastAsia="Arial" w:hAnsi="Arial" w:cs="Arial"/>
          <w:sz w:val="22"/>
          <w:szCs w:val="22"/>
        </w:rPr>
      </w:pPr>
      <w:r w:rsidRPr="00116D24">
        <w:rPr>
          <w:rFonts w:ascii="Arial" w:eastAsia="Arial" w:hAnsi="Arial" w:cs="Arial"/>
          <w:sz w:val="22"/>
          <w:szCs w:val="22"/>
        </w:rPr>
        <w:t>Seattle, WA 98133</w:t>
      </w:r>
    </w:p>
    <w:p w14:paraId="00000020" w14:textId="063551F0" w:rsidR="00091E83" w:rsidRDefault="002E6292">
      <w:pPr>
        <w:rPr>
          <w:rFonts w:ascii="Arial" w:eastAsia="Arial" w:hAnsi="Arial" w:cs="Arial"/>
          <w:sz w:val="22"/>
          <w:szCs w:val="22"/>
        </w:rPr>
      </w:pPr>
      <w:r>
        <w:rPr>
          <w:rFonts w:ascii="Arial" w:eastAsia="Arial" w:hAnsi="Arial" w:cs="Arial"/>
          <w:sz w:val="22"/>
          <w:szCs w:val="22"/>
        </w:rPr>
        <w:t>Agreed to:</w:t>
      </w:r>
    </w:p>
    <w:p w14:paraId="469529F2" w14:textId="77777777" w:rsidR="000D71FC" w:rsidRDefault="000D71FC">
      <w:pPr>
        <w:rPr>
          <w:rFonts w:ascii="Arial" w:eastAsia="Arial" w:hAnsi="Arial" w:cs="Arial"/>
          <w:sz w:val="22"/>
          <w:szCs w:val="22"/>
        </w:rPr>
      </w:pPr>
    </w:p>
    <w:p w14:paraId="00000021" w14:textId="77777777" w:rsidR="00091E83" w:rsidRDefault="00091E83">
      <w:pPr>
        <w:rPr>
          <w:rFonts w:ascii="Arial" w:eastAsia="Arial" w:hAnsi="Arial" w:cs="Arial"/>
          <w:sz w:val="22"/>
          <w:szCs w:val="22"/>
        </w:rPr>
      </w:pPr>
    </w:p>
    <w:p w14:paraId="00000022" w14:textId="72CABEF1" w:rsidR="00091E83" w:rsidRDefault="00D6643A">
      <w:pPr>
        <w:rPr>
          <w:rFonts w:ascii="Arial" w:eastAsia="Arial" w:hAnsi="Arial" w:cs="Arial"/>
          <w:sz w:val="22"/>
          <w:szCs w:val="22"/>
        </w:rPr>
      </w:pPr>
      <w:r>
        <w:rPr>
          <w:rFonts w:ascii="Calibri" w:eastAsia="Calibri" w:hAnsi="Calibri" w:cs="Calibri"/>
          <w:noProof/>
          <w:sz w:val="22"/>
          <w:szCs w:val="22"/>
        </w:rPr>
        <w:drawing>
          <wp:inline distT="0" distB="0" distL="0" distR="0" wp14:anchorId="59E5F06F" wp14:editId="6545B215">
            <wp:extent cx="1943100" cy="238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943100" cy="238125"/>
                    </a:xfrm>
                    <a:prstGeom prst="rect">
                      <a:avLst/>
                    </a:prstGeom>
                  </pic:spPr>
                </pic:pic>
              </a:graphicData>
            </a:graphic>
          </wp:inline>
        </w:drawing>
      </w:r>
      <w:r w:rsidR="002E6292">
        <w:rPr>
          <w:rFonts w:ascii="Arial" w:eastAsia="Arial" w:hAnsi="Arial" w:cs="Arial"/>
          <w:sz w:val="22"/>
          <w:szCs w:val="22"/>
        </w:rPr>
        <w:tab/>
      </w:r>
      <w:r w:rsidR="002E6292">
        <w:rPr>
          <w:rFonts w:ascii="Arial" w:eastAsia="Arial" w:hAnsi="Arial" w:cs="Arial"/>
          <w:sz w:val="22"/>
          <w:szCs w:val="22"/>
        </w:rPr>
        <w:tab/>
      </w:r>
      <w:r w:rsidR="002E6292">
        <w:rPr>
          <w:rFonts w:ascii="Arial" w:eastAsia="Arial" w:hAnsi="Arial" w:cs="Arial"/>
          <w:sz w:val="22"/>
          <w:szCs w:val="22"/>
        </w:rPr>
        <w:tab/>
      </w:r>
      <w:r w:rsidR="002E6292">
        <w:rPr>
          <w:rFonts w:ascii="Arial" w:eastAsia="Arial" w:hAnsi="Arial" w:cs="Arial"/>
          <w:sz w:val="22"/>
          <w:szCs w:val="22"/>
        </w:rPr>
        <w:tab/>
      </w:r>
      <w:r w:rsidR="002E6292">
        <w:rPr>
          <w:rFonts w:ascii="Arial" w:eastAsia="Arial" w:hAnsi="Arial" w:cs="Arial"/>
          <w:sz w:val="22"/>
          <w:szCs w:val="22"/>
        </w:rPr>
        <w:tab/>
      </w:r>
      <w:r>
        <w:rPr>
          <w:rFonts w:ascii="Arial" w:eastAsia="Arial" w:hAnsi="Arial" w:cs="Arial"/>
          <w:sz w:val="22"/>
          <w:szCs w:val="22"/>
        </w:rPr>
        <w:t>9/27/2022</w:t>
      </w:r>
    </w:p>
    <w:p w14:paraId="00000023" w14:textId="4F54E07F" w:rsidR="00091E83" w:rsidRDefault="002E6292">
      <w:pPr>
        <w:rPr>
          <w:rFonts w:ascii="Arial" w:eastAsia="Arial" w:hAnsi="Arial" w:cs="Arial"/>
          <w:sz w:val="22"/>
          <w:szCs w:val="22"/>
        </w:rPr>
      </w:pPr>
      <w:r>
        <w:rPr>
          <w:rFonts w:ascii="Arial" w:eastAsia="Arial" w:hAnsi="Arial" w:cs="Arial"/>
          <w:sz w:val="22"/>
          <w:szCs w:val="22"/>
        </w:rPr>
        <w:t>______________________________________</w:t>
      </w:r>
      <w:r>
        <w:rPr>
          <w:rFonts w:ascii="Arial" w:eastAsia="Arial" w:hAnsi="Arial" w:cs="Arial"/>
          <w:sz w:val="22"/>
          <w:szCs w:val="22"/>
        </w:rPr>
        <w:tab/>
      </w:r>
      <w:r>
        <w:rPr>
          <w:rFonts w:ascii="Arial" w:eastAsia="Arial" w:hAnsi="Arial" w:cs="Arial"/>
          <w:sz w:val="22"/>
          <w:szCs w:val="22"/>
        </w:rPr>
        <w:tab/>
        <w:t xml:space="preserve">            __________________</w:t>
      </w:r>
    </w:p>
    <w:p w14:paraId="62081201" w14:textId="32BB73C2" w:rsidR="000D71FC" w:rsidRPr="000D71FC" w:rsidRDefault="00343C0B" w:rsidP="000D71FC">
      <w:pPr>
        <w:rPr>
          <w:rFonts w:ascii="Arial" w:eastAsia="Arial" w:hAnsi="Arial" w:cs="Arial"/>
          <w:sz w:val="22"/>
          <w:szCs w:val="22"/>
        </w:rPr>
      </w:pPr>
      <w:r>
        <w:rPr>
          <w:rFonts w:ascii="Arial" w:eastAsia="Arial" w:hAnsi="Arial" w:cs="Arial"/>
          <w:sz w:val="22"/>
          <w:szCs w:val="22"/>
        </w:rPr>
        <w:t xml:space="preserve">Shava Lawson, Director of Fiscal Services </w:t>
      </w:r>
      <w:r w:rsidR="000D71FC" w:rsidRPr="000D71FC">
        <w:rPr>
          <w:rFonts w:ascii="Arial" w:eastAsia="Arial" w:hAnsi="Arial" w:cs="Arial"/>
          <w:sz w:val="22"/>
          <w:szCs w:val="22"/>
        </w:rPr>
        <w:tab/>
      </w:r>
      <w:r w:rsidR="000D71FC" w:rsidRPr="000D71FC">
        <w:rPr>
          <w:rFonts w:ascii="Arial" w:eastAsia="Arial" w:hAnsi="Arial" w:cs="Arial"/>
          <w:sz w:val="22"/>
          <w:szCs w:val="22"/>
        </w:rPr>
        <w:tab/>
      </w:r>
      <w:r w:rsidR="000D71FC" w:rsidRPr="000D71FC">
        <w:rPr>
          <w:rFonts w:ascii="Arial" w:eastAsia="Arial" w:hAnsi="Arial" w:cs="Arial"/>
          <w:sz w:val="22"/>
          <w:szCs w:val="22"/>
        </w:rPr>
        <w:tab/>
      </w:r>
      <w:r w:rsidR="000D71FC" w:rsidRPr="000D71FC">
        <w:rPr>
          <w:rFonts w:ascii="Arial" w:eastAsia="Arial" w:hAnsi="Arial" w:cs="Arial"/>
          <w:sz w:val="22"/>
          <w:szCs w:val="22"/>
        </w:rPr>
        <w:tab/>
        <w:t>Date</w:t>
      </w:r>
    </w:p>
    <w:p w14:paraId="6AA79FEE" w14:textId="77777777" w:rsidR="000D71FC" w:rsidRPr="000D71FC" w:rsidRDefault="000D71FC" w:rsidP="000D71FC">
      <w:pPr>
        <w:rPr>
          <w:rFonts w:ascii="Arial" w:eastAsia="Arial" w:hAnsi="Arial" w:cs="Arial"/>
          <w:sz w:val="22"/>
          <w:szCs w:val="22"/>
        </w:rPr>
      </w:pPr>
      <w:r w:rsidRPr="000D71FC">
        <w:rPr>
          <w:rFonts w:ascii="Arial" w:eastAsia="Arial" w:hAnsi="Arial" w:cs="Arial"/>
          <w:sz w:val="22"/>
          <w:szCs w:val="22"/>
        </w:rPr>
        <w:t>Seattle Parks Foundation</w:t>
      </w:r>
    </w:p>
    <w:p w14:paraId="00000025" w14:textId="173186AB" w:rsidR="00091E83" w:rsidRDefault="00091E83" w:rsidP="000D71FC">
      <w:pPr>
        <w:rPr>
          <w:rFonts w:ascii="Arial" w:eastAsia="Arial" w:hAnsi="Arial" w:cs="Arial"/>
          <w:sz w:val="22"/>
          <w:szCs w:val="22"/>
        </w:rPr>
      </w:pPr>
    </w:p>
    <w:sectPr w:rsidR="00091E83">
      <w:headerReference w:type="default" r:id="rId12"/>
      <w:footerReference w:type="default" r:id="rId13"/>
      <w:headerReference w:type="first" r:id="rId14"/>
      <w:pgSz w:w="12240" w:h="15840"/>
      <w:pgMar w:top="1440" w:right="1440" w:bottom="1440" w:left="1440" w:header="720"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0D5D" w14:textId="77777777" w:rsidR="00EF1E85" w:rsidRDefault="00EF1E85">
      <w:r>
        <w:separator/>
      </w:r>
    </w:p>
  </w:endnote>
  <w:endnote w:type="continuationSeparator" w:id="0">
    <w:p w14:paraId="67946F70" w14:textId="77777777" w:rsidR="00EF1E85" w:rsidRDefault="00EF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091E83" w:rsidRDefault="00091E83">
    <w:pPr>
      <w:pBdr>
        <w:top w:val="nil"/>
        <w:left w:val="nil"/>
        <w:bottom w:val="nil"/>
        <w:right w:val="nil"/>
        <w:between w:val="nil"/>
      </w:pBdr>
      <w:tabs>
        <w:tab w:val="center" w:pos="4320"/>
        <w:tab w:val="right" w:pos="8640"/>
      </w:tabs>
      <w:jc w:val="center"/>
      <w:rPr>
        <w:color w:val="000000"/>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CE551" w14:textId="77777777" w:rsidR="00EF1E85" w:rsidRDefault="00EF1E85">
      <w:r>
        <w:separator/>
      </w:r>
    </w:p>
  </w:footnote>
  <w:footnote w:type="continuationSeparator" w:id="0">
    <w:p w14:paraId="6A4CAEF3" w14:textId="77777777" w:rsidR="00EF1E85" w:rsidRDefault="00EF1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091E83" w:rsidRDefault="00091E83">
    <w:pPr>
      <w:pBdr>
        <w:top w:val="nil"/>
        <w:left w:val="nil"/>
        <w:bottom w:val="nil"/>
        <w:right w:val="nil"/>
        <w:between w:val="nil"/>
      </w:pBdr>
      <w:tabs>
        <w:tab w:val="center" w:pos="4320"/>
        <w:tab w:val="right" w:pos="8640"/>
      </w:tabs>
      <w:jc w:val="center"/>
      <w:rPr>
        <w:color w:val="00000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091E83" w:rsidRDefault="002E6292">
    <w:pPr>
      <w:pBdr>
        <w:top w:val="nil"/>
        <w:left w:val="nil"/>
        <w:bottom w:val="nil"/>
        <w:right w:val="nil"/>
        <w:between w:val="nil"/>
      </w:pBdr>
      <w:tabs>
        <w:tab w:val="center" w:pos="4320"/>
        <w:tab w:val="right" w:pos="8640"/>
      </w:tabs>
      <w:rPr>
        <w:color w:val="000000"/>
        <w:szCs w:val="18"/>
      </w:rPr>
    </w:pPr>
    <w:r>
      <w:rPr>
        <w:noProof/>
      </w:rPr>
      <w:drawing>
        <wp:anchor distT="0" distB="0" distL="114300" distR="114300" simplePos="0" relativeHeight="251658240" behindDoc="0" locked="0" layoutInCell="1" hidden="0" allowOverlap="1" wp14:anchorId="528A9039" wp14:editId="28CBC75B">
          <wp:simplePos x="0" y="0"/>
          <wp:positionH relativeFrom="column">
            <wp:posOffset>1847850</wp:posOffset>
          </wp:positionH>
          <wp:positionV relativeFrom="paragraph">
            <wp:posOffset>0</wp:posOffset>
          </wp:positionV>
          <wp:extent cx="2247900" cy="1057275"/>
          <wp:effectExtent l="0" t="0" r="0" b="0"/>
          <wp:wrapSquare wrapText="bothSides" distT="0" distB="0" distL="114300" distR="114300"/>
          <wp:docPr id="5" name="image1.png" descr="A close up of a logo&#10;&#10;Description generated with very high confidence"/>
          <wp:cNvGraphicFramePr/>
          <a:graphic xmlns:a="http://schemas.openxmlformats.org/drawingml/2006/main">
            <a:graphicData uri="http://schemas.openxmlformats.org/drawingml/2006/picture">
              <pic:pic xmlns:pic="http://schemas.openxmlformats.org/drawingml/2006/picture">
                <pic:nvPicPr>
                  <pic:cNvPr id="0" name="image1.png" descr="A close up of a logo&#10;&#10;Description generated with very high confidence"/>
                  <pic:cNvPicPr preferRelativeResize="0"/>
                </pic:nvPicPr>
                <pic:blipFill>
                  <a:blip r:embed="rId1"/>
                  <a:srcRect/>
                  <a:stretch>
                    <a:fillRect/>
                  </a:stretch>
                </pic:blipFill>
                <pic:spPr>
                  <a:xfrm>
                    <a:off x="0" y="0"/>
                    <a:ext cx="2247900" cy="10572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211C7"/>
    <w:multiLevelType w:val="multilevel"/>
    <w:tmpl w:val="4E2451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5029C2"/>
    <w:multiLevelType w:val="hybridMultilevel"/>
    <w:tmpl w:val="29BA1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6963212">
    <w:abstractNumId w:val="0"/>
  </w:num>
  <w:num w:numId="2" w16cid:durableId="920141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E83"/>
    <w:rsid w:val="0005364C"/>
    <w:rsid w:val="00083234"/>
    <w:rsid w:val="00091E83"/>
    <w:rsid w:val="000A0BA6"/>
    <w:rsid w:val="000D71FC"/>
    <w:rsid w:val="001120CB"/>
    <w:rsid w:val="00116D24"/>
    <w:rsid w:val="001928E2"/>
    <w:rsid w:val="00272CE7"/>
    <w:rsid w:val="00286D28"/>
    <w:rsid w:val="002A3A41"/>
    <w:rsid w:val="002E0821"/>
    <w:rsid w:val="002E4213"/>
    <w:rsid w:val="002E6292"/>
    <w:rsid w:val="00343C0B"/>
    <w:rsid w:val="004019D4"/>
    <w:rsid w:val="00482E20"/>
    <w:rsid w:val="0050119C"/>
    <w:rsid w:val="005517B3"/>
    <w:rsid w:val="006B0E77"/>
    <w:rsid w:val="007979F3"/>
    <w:rsid w:val="007D4B79"/>
    <w:rsid w:val="00852EE2"/>
    <w:rsid w:val="00866A24"/>
    <w:rsid w:val="009213D5"/>
    <w:rsid w:val="00931FF8"/>
    <w:rsid w:val="009B4278"/>
    <w:rsid w:val="009D2DEB"/>
    <w:rsid w:val="00A0314D"/>
    <w:rsid w:val="00A76AFA"/>
    <w:rsid w:val="00AA784D"/>
    <w:rsid w:val="00B27268"/>
    <w:rsid w:val="00BE418C"/>
    <w:rsid w:val="00BF37FD"/>
    <w:rsid w:val="00C402DA"/>
    <w:rsid w:val="00CB64B2"/>
    <w:rsid w:val="00D6643A"/>
    <w:rsid w:val="00EF1E85"/>
    <w:rsid w:val="00F03061"/>
    <w:rsid w:val="00F24E0F"/>
    <w:rsid w:val="00F77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BC53A"/>
  <w15:docId w15:val="{875DF67D-3352-4384-8CDA-911D3EDA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18"/>
        <w:szCs w:val="1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WS_Letterhead"/>
    <w:qFormat/>
    <w:rsid w:val="00130BD2"/>
    <w:rPr>
      <w:szCs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D129CC"/>
    <w:pPr>
      <w:keepNext/>
      <w:outlineLvl w:val="1"/>
    </w:pPr>
    <w:rPr>
      <w:rFonts w:ascii="Times New Roman" w:eastAsia="Times" w:hAnsi="Times New Roman"/>
      <w:sz w:val="22"/>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130BD2"/>
    <w:pPr>
      <w:tabs>
        <w:tab w:val="center" w:pos="4320"/>
        <w:tab w:val="right" w:pos="8640"/>
      </w:tabs>
    </w:pPr>
  </w:style>
  <w:style w:type="paragraph" w:styleId="Footer">
    <w:name w:val="footer"/>
    <w:basedOn w:val="Normal"/>
    <w:semiHidden/>
    <w:rsid w:val="00130BD2"/>
    <w:pPr>
      <w:tabs>
        <w:tab w:val="center" w:pos="4320"/>
        <w:tab w:val="right" w:pos="8640"/>
      </w:tabs>
    </w:pPr>
  </w:style>
  <w:style w:type="character" w:customStyle="1" w:styleId="Heading2Char">
    <w:name w:val="Heading 2 Char"/>
    <w:link w:val="Heading2"/>
    <w:rsid w:val="00D129CC"/>
    <w:rPr>
      <w:rFonts w:eastAsia="Times"/>
      <w:sz w:val="22"/>
      <w:szCs w:val="24"/>
      <w:u w:val="single"/>
    </w:rPr>
  </w:style>
  <w:style w:type="paragraph" w:styleId="BodyTextIndent">
    <w:name w:val="Body Text Indent"/>
    <w:basedOn w:val="Normal"/>
    <w:link w:val="BodyTextIndentChar"/>
    <w:rsid w:val="00D129CC"/>
    <w:pPr>
      <w:ind w:left="720" w:hanging="360"/>
    </w:pPr>
    <w:rPr>
      <w:rFonts w:ascii="Times New Roman" w:hAnsi="Times New Roman"/>
      <w:sz w:val="22"/>
    </w:rPr>
  </w:style>
  <w:style w:type="character" w:customStyle="1" w:styleId="BodyTextIndentChar">
    <w:name w:val="Body Text Indent Char"/>
    <w:link w:val="BodyTextIndent"/>
    <w:rsid w:val="00D129CC"/>
    <w:rPr>
      <w:sz w:val="22"/>
      <w:szCs w:val="24"/>
    </w:rPr>
  </w:style>
  <w:style w:type="paragraph" w:styleId="BodyTextIndent3">
    <w:name w:val="Body Text Indent 3"/>
    <w:basedOn w:val="Normal"/>
    <w:link w:val="BodyTextIndent3Char"/>
    <w:rsid w:val="00D129CC"/>
    <w:pPr>
      <w:ind w:firstLine="360"/>
    </w:pPr>
    <w:rPr>
      <w:rFonts w:ascii="Times New Roman" w:hAnsi="Times New Roman"/>
      <w:sz w:val="22"/>
    </w:rPr>
  </w:style>
  <w:style w:type="character" w:customStyle="1" w:styleId="BodyTextIndent3Char">
    <w:name w:val="Body Text Indent 3 Char"/>
    <w:link w:val="BodyTextIndent3"/>
    <w:rsid w:val="00D129CC"/>
    <w:rPr>
      <w:sz w:val="22"/>
      <w:szCs w:val="24"/>
    </w:rPr>
  </w:style>
  <w:style w:type="paragraph" w:styleId="FootnoteText">
    <w:name w:val="footnote text"/>
    <w:basedOn w:val="Normal"/>
    <w:link w:val="FootnoteTextChar"/>
    <w:rsid w:val="00D129CC"/>
    <w:pPr>
      <w:autoSpaceDE w:val="0"/>
      <w:autoSpaceDN w:val="0"/>
    </w:pPr>
    <w:rPr>
      <w:rFonts w:ascii="Times New Roman" w:hAnsi="Times New Roman"/>
      <w:sz w:val="24"/>
    </w:rPr>
  </w:style>
  <w:style w:type="character" w:customStyle="1" w:styleId="FootnoteTextChar">
    <w:name w:val="Footnote Text Char"/>
    <w:link w:val="FootnoteText"/>
    <w:rsid w:val="00D129CC"/>
    <w:rPr>
      <w:sz w:val="24"/>
      <w:szCs w:val="24"/>
    </w:rPr>
  </w:style>
  <w:style w:type="paragraph" w:customStyle="1" w:styleId="Default">
    <w:name w:val="Default"/>
    <w:rsid w:val="00D129CC"/>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3A64F4"/>
    <w:rPr>
      <w:rFonts w:ascii="Tahoma" w:hAnsi="Tahoma" w:cs="Tahoma"/>
      <w:sz w:val="16"/>
      <w:szCs w:val="16"/>
    </w:rPr>
  </w:style>
  <w:style w:type="character" w:customStyle="1" w:styleId="BalloonTextChar">
    <w:name w:val="Balloon Text Char"/>
    <w:link w:val="BalloonText"/>
    <w:rsid w:val="003A64F4"/>
    <w:rPr>
      <w:rFonts w:ascii="Tahoma" w:hAnsi="Tahoma" w:cs="Tahoma"/>
      <w:sz w:val="16"/>
      <w:szCs w:val="16"/>
    </w:rPr>
  </w:style>
  <w:style w:type="paragraph" w:styleId="ListParagraph">
    <w:name w:val="List Paragraph"/>
    <w:basedOn w:val="Normal"/>
    <w:uiPriority w:val="34"/>
    <w:qFormat/>
    <w:rsid w:val="00C65E02"/>
    <w:pPr>
      <w:spacing w:after="160" w:line="259" w:lineRule="auto"/>
      <w:ind w:left="720"/>
      <w:contextualSpacing/>
    </w:pPr>
    <w:rPr>
      <w:rFonts w:ascii="Calibri" w:eastAsia="Calibri" w:hAnsi="Calibri"/>
      <w:sz w:val="22"/>
      <w:szCs w:val="22"/>
    </w:rPr>
  </w:style>
  <w:style w:type="character" w:styleId="CommentReference">
    <w:name w:val="annotation reference"/>
    <w:uiPriority w:val="99"/>
    <w:rsid w:val="002D3147"/>
    <w:rPr>
      <w:sz w:val="16"/>
      <w:szCs w:val="16"/>
    </w:rPr>
  </w:style>
  <w:style w:type="paragraph" w:styleId="CommentText">
    <w:name w:val="annotation text"/>
    <w:basedOn w:val="Normal"/>
    <w:link w:val="CommentTextChar"/>
    <w:uiPriority w:val="99"/>
    <w:rsid w:val="002D3147"/>
    <w:rPr>
      <w:sz w:val="20"/>
      <w:szCs w:val="20"/>
    </w:rPr>
  </w:style>
  <w:style w:type="character" w:customStyle="1" w:styleId="CommentTextChar">
    <w:name w:val="Comment Text Char"/>
    <w:link w:val="CommentText"/>
    <w:uiPriority w:val="99"/>
    <w:rsid w:val="002D3147"/>
    <w:rPr>
      <w:rFonts w:ascii="Verdana" w:hAnsi="Verdana"/>
    </w:rPr>
  </w:style>
  <w:style w:type="paragraph" w:styleId="CommentSubject">
    <w:name w:val="annotation subject"/>
    <w:basedOn w:val="CommentText"/>
    <w:next w:val="CommentText"/>
    <w:link w:val="CommentSubjectChar"/>
    <w:rsid w:val="002D3147"/>
    <w:rPr>
      <w:b/>
      <w:bCs/>
    </w:rPr>
  </w:style>
  <w:style w:type="character" w:customStyle="1" w:styleId="CommentSubjectChar">
    <w:name w:val="Comment Subject Char"/>
    <w:link w:val="CommentSubject"/>
    <w:rsid w:val="002D3147"/>
    <w:rPr>
      <w:rFonts w:ascii="Verdana" w:hAnsi="Verdana"/>
      <w:b/>
      <w:bCs/>
    </w:rPr>
  </w:style>
  <w:style w:type="character" w:styleId="FootnoteReference">
    <w:name w:val="footnote reference"/>
    <w:uiPriority w:val="99"/>
    <w:unhideWhenUsed/>
    <w:rsid w:val="00EB79F9"/>
    <w:rPr>
      <w:vertAlign w:val="superscript"/>
    </w:rPr>
  </w:style>
  <w:style w:type="paragraph" w:styleId="NoSpacing">
    <w:name w:val="No Spacing"/>
    <w:uiPriority w:val="1"/>
    <w:qFormat/>
    <w:rsid w:val="002D5116"/>
    <w:rPr>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1120C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939920">
      <w:bodyDiv w:val="1"/>
      <w:marLeft w:val="0"/>
      <w:marRight w:val="0"/>
      <w:marTop w:val="0"/>
      <w:marBottom w:val="0"/>
      <w:divBdr>
        <w:top w:val="none" w:sz="0" w:space="0" w:color="auto"/>
        <w:left w:val="none" w:sz="0" w:space="0" w:color="auto"/>
        <w:bottom w:val="none" w:sz="0" w:space="0" w:color="auto"/>
        <w:right w:val="none" w:sz="0" w:space="0" w:color="auto"/>
      </w:divBdr>
      <w:divsChild>
        <w:div w:id="50036321">
          <w:marLeft w:val="0"/>
          <w:marRight w:val="0"/>
          <w:marTop w:val="0"/>
          <w:marBottom w:val="0"/>
          <w:divBdr>
            <w:top w:val="none" w:sz="0" w:space="0" w:color="auto"/>
            <w:left w:val="none" w:sz="0" w:space="0" w:color="auto"/>
            <w:bottom w:val="none" w:sz="0" w:space="0" w:color="auto"/>
            <w:right w:val="none" w:sz="0" w:space="0" w:color="auto"/>
          </w:divBdr>
        </w:div>
        <w:div w:id="2382465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D423D20625D54CAE6423483E7B022C" ma:contentTypeVersion="24" ma:contentTypeDescription="Create a new document." ma:contentTypeScope="" ma:versionID="46682c9c6962c926a095a2bf13968987">
  <xsd:schema xmlns:xsd="http://www.w3.org/2001/XMLSchema" xmlns:xs="http://www.w3.org/2001/XMLSchema" xmlns:p="http://schemas.microsoft.com/office/2006/metadata/properties" xmlns:ns1="http://schemas.microsoft.com/sharepoint/v3" xmlns:ns2="133190c9-264c-4919-a2cc-56ad7cd23d18" xmlns:ns3="aa4f2bdf-6b25-4144-be20-10ca686eaf3e" targetNamespace="http://schemas.microsoft.com/office/2006/metadata/properties" ma:root="true" ma:fieldsID="a4cbe41558df4536081c3595139e6ae1" ns1:_="" ns2:_="" ns3:_="">
    <xsd:import namespace="http://schemas.microsoft.com/sharepoint/v3"/>
    <xsd:import namespace="133190c9-264c-4919-a2cc-56ad7cd23d18"/>
    <xsd:import namespace="aa4f2bdf-6b25-4144-be20-10ca686eaf3e"/>
    <xsd:element name="properties">
      <xsd:complexType>
        <xsd:sequence>
          <xsd:element name="documentManagement">
            <xsd:complexType>
              <xsd:all>
                <xsd:element ref="ns2:StaffSteward"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element ref="ns3:TaxKeywordTaxHTField" minOccurs="0"/>
                <xsd:element ref="ns3:TaxCatchAll" minOccurs="0"/>
                <xsd:element ref="ns2:test" minOccurs="0"/>
                <xsd:element ref="ns2:MediaLengthInSeconds" minOccurs="0"/>
                <xsd:element ref="ns2:lcf76f155ced4ddcb4097134ff3c332f"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ma:readOnly="false">
      <xsd:simpleType>
        <xsd:restriction base="dms:Note"/>
      </xsd:simpleType>
    </xsd:element>
    <xsd:element name="_ip_UnifiedCompliancePolicyUIAction" ma:index="29"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190c9-264c-4919-a2cc-56ad7cd23d18" elementFormDefault="qualified">
    <xsd:import namespace="http://schemas.microsoft.com/office/2006/documentManagement/types"/>
    <xsd:import namespace="http://schemas.microsoft.com/office/infopath/2007/PartnerControls"/>
    <xsd:element name="StaffSteward" ma:index="2" nillable="true" ma:displayName="Staff Steward" ma:format="Dropdown" ma:list="UserInfo" ma:SharePointGroup="0" ma:internalName="StaffSteward"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hidden="true" ma:internalName="MediaServiceAutoTags" ma:readOnly="true">
      <xsd:simpleType>
        <xsd:restriction base="dms:Text"/>
      </xsd:simpleType>
    </xsd:element>
    <xsd:element name="MediaServiceLocation" ma:index="14" nillable="true" ma:displayName="MediaServiceLocation" ma:description="" ma:hidden="true" ma:internalName="MediaServiceLocation" ma:readOnly="true">
      <xsd:simpleType>
        <xsd:restriction base="dms:Text"/>
      </xsd:simpleType>
    </xsd:element>
    <xsd:element name="MediaServiceOCR" ma:index="15" nillable="true" ma:displayName="MediaServiceOCR" ma:hidden="true" ma:internalName="MediaServiceOCR"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test" ma:index="24" nillable="true" ma:displayName="test" ma:format="Dropdown" ma:hidden="true" ma:internalName="test" ma:readOnly="false">
      <xsd:simpleType>
        <xsd:restriction base="dms:Text">
          <xsd:maxLength value="255"/>
        </xsd:restriction>
      </xsd:simpleType>
    </xsd:element>
    <xsd:element name="MediaLengthInSeconds" ma:index="25" nillable="true" ma:displayName="Length (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b1afc93e-1e56-481d-8595-05a35311fa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4f2bdf-6b25-4144-be20-10ca686eaf3e" elementFormDefault="qualified">
    <xsd:import namespace="http://schemas.microsoft.com/office/2006/documentManagement/types"/>
    <xsd:import namespace="http://schemas.microsoft.com/office/infopath/2007/PartnerControls"/>
    <xsd:element name="SharedWithUsers" ma:index="8" nillable="true" ma:displayName="Shared With"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hidden="true" ma:internalName="SharedWithDetails" ma:readOnly="true">
      <xsd:simpleType>
        <xsd:restriction base="dms:Note"/>
      </xsd:simpleType>
    </xsd:element>
    <xsd:element name="TaxKeywordTaxHTField" ma:index="22" nillable="true" ma:taxonomy="true" ma:internalName="TaxKeywordTaxHTField" ma:taxonomyFieldName="TaxKeyword" ma:displayName="Enterprise Keywords" ma:readOnly="false" ma:fieldId="{23f27201-bee3-471e-b2e7-b64fd8b7ca38}" ma:taxonomyMulti="true" ma:sspId="b1afc93e-1e56-481d-8595-05a35311fa5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68f46bc0-551a-4536-b81e-7b03bb9e2a07}" ma:internalName="TaxCatchAll" ma:readOnly="false" ma:showField="CatchAllData" ma:web="aa4f2bdf-6b25-4144-be20-10ca686ea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jzMxbWfM25TUR4sS+3TH3kfl8E7w==">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</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aa4f2bdf-6b25-4144-be20-10ca686eaf3e" xsi:nil="true"/>
    <lcf76f155ced4ddcb4097134ff3c332f xmlns="133190c9-264c-4919-a2cc-56ad7cd23d18">
      <Terms xmlns="http://schemas.microsoft.com/office/infopath/2007/PartnerControls"/>
    </lcf76f155ced4ddcb4097134ff3c332f>
    <TaxKeywordTaxHTField xmlns="aa4f2bdf-6b25-4144-be20-10ca686eaf3e">
      <Terms xmlns="http://schemas.microsoft.com/office/infopath/2007/PartnerControls"/>
    </TaxKeywordTaxHTField>
    <_ip_UnifiedCompliancePolicyUIAction xmlns="http://schemas.microsoft.com/sharepoint/v3" xsi:nil="true"/>
    <_ip_UnifiedCompliancePolicyProperties xmlns="http://schemas.microsoft.com/sharepoint/v3" xsi:nil="true"/>
    <test xmlns="133190c9-264c-4919-a2cc-56ad7cd23d18" xsi:nil="true"/>
    <StaffSteward xmlns="133190c9-264c-4919-a2cc-56ad7cd23d18">
      <UserInfo>
        <DisplayName/>
        <AccountId xsi:nil="true"/>
        <AccountType/>
      </UserInfo>
    </StaffSteward>
  </documentManagement>
</p:properties>
</file>

<file path=customXml/itemProps1.xml><?xml version="1.0" encoding="utf-8"?>
<ds:datastoreItem xmlns:ds="http://schemas.openxmlformats.org/officeDocument/2006/customXml" ds:itemID="{2075820D-7994-433C-9143-A9D7D525F280}"/>
</file>

<file path=customXml/itemProps2.xml><?xml version="1.0" encoding="utf-8"?>
<ds:datastoreItem xmlns:ds="http://schemas.openxmlformats.org/officeDocument/2006/customXml" ds:itemID="{DE2D5821-6962-4454-A7BF-6A3FB8B24FEB}">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1A018BB-2C2B-4DB5-9F8D-8CE3A01C7D66}"/>
</file>

<file path=docProps/app.xml><?xml version="1.0" encoding="utf-8"?>
<Properties xmlns="http://schemas.openxmlformats.org/officeDocument/2006/extended-properties" xmlns:vt="http://schemas.openxmlformats.org/officeDocument/2006/docPropsVTypes">
  <Template>Normal</Template>
  <TotalTime>25</TotalTime>
  <Pages>2</Pages>
  <Words>336</Words>
  <Characters>1930</Characters>
  <Application>Microsoft Office Word</Application>
  <DocSecurity>0</DocSecurity>
  <Lines>60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Schmitz</dc:creator>
  <cp:lastModifiedBy>Leah Bostwick</cp:lastModifiedBy>
  <cp:revision>4</cp:revision>
  <dcterms:created xsi:type="dcterms:W3CDTF">2022-09-27T17:53:00Z</dcterms:created>
  <dcterms:modified xsi:type="dcterms:W3CDTF">2022-10-25T23:52:00Z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43d3f060f6e06a995e7b4ae488ad473b31bbf8a12222a9f1924de96635dbb14a</vt:lpwstr>
  </property>
  <property fmtid="{D5CDD505-2E9C-101B-9397-08002B2CF9AE}" pid="3" name="TaxKeyword">
    <vt:lpwstr/>
  </property>
  <property fmtid="{D5CDD505-2E9C-101B-9397-08002B2CF9AE}" pid="4" name="MediaServiceImageTags">
    <vt:lpwstr/>
  </property>
  <property fmtid="{D5CDD505-2E9C-101B-9397-08002B2CF9AE}" pid="5" name="ContentTypeId">
    <vt:lpwstr>0x0101007AD423D20625D54CAE6423483E7B022C</vt:lpwstr>
  </property>
</Properties>
</file>